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</w:t>
      </w:r>
    </w:p>
    <w:p>
      <w:pPr>
        <w:jc w:val="center"/>
        <w:outlineLvl w:val="0"/>
        <w:rPr>
          <w:b/>
          <w:i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                       </w:t>
      </w:r>
      <w:r>
        <w:rPr>
          <w:b/>
          <w:i/>
          <w:sz w:val="28"/>
          <w:szCs w:val="28"/>
          <w:lang w:val="en-AU"/>
        </w:rPr>
        <w:t>SPITALUL ORASENESC ORAVITA</w:t>
      </w:r>
    </w:p>
    <w:p>
      <w:pPr>
        <w:jc w:val="center"/>
        <w:rPr>
          <w:rFonts w:ascii="Arial Narrow" w:hAnsi="Arial Narrow" w:cs="Arial"/>
          <w:color w:val="000000"/>
          <w:sz w:val="20"/>
          <w:szCs w:val="20"/>
          <w:lang w:val="en-AU"/>
        </w:rPr>
      </w:pPr>
      <w:r>
        <w:rPr>
          <w:rFonts w:ascii="Arial Narrow" w:hAnsi="Arial Narrow" w:cs="Arial"/>
          <w:color w:val="000000"/>
          <w:sz w:val="20"/>
          <w:szCs w:val="20"/>
          <w:lang w:val="en-AU"/>
        </w:rPr>
        <w:t xml:space="preserve">                                                 Strada Spitalului nr. 44, localitatea Oravita, jud.Caras Severin, Romania</w:t>
      </w:r>
    </w:p>
    <w:p>
      <w:pPr>
        <w:jc w:val="center"/>
        <w:outlineLvl w:val="0"/>
        <w:rPr>
          <w:rFonts w:ascii="Arial Narrow" w:hAnsi="Arial Narrow" w:cs="Arial"/>
          <w:color w:val="000000"/>
          <w:sz w:val="20"/>
          <w:szCs w:val="20"/>
          <w:lang w:val="en-AU"/>
        </w:rPr>
      </w:pPr>
      <w:r>
        <w:rPr>
          <w:rFonts w:ascii="Arial Narrow" w:hAnsi="Arial Narrow" w:cs="Arial"/>
          <w:color w:val="000000"/>
          <w:sz w:val="20"/>
          <w:szCs w:val="20"/>
          <w:lang w:val="en-AU"/>
        </w:rPr>
        <w:t xml:space="preserve">                                                             Tel. 0-255-571645, 0732-402145; Fax: 0-255-571966</w:t>
      </w:r>
    </w:p>
    <w:p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  <w:lang w:val="en-AU"/>
        </w:rPr>
        <w:t xml:space="preserve">                                  www.spitaluloravita.webgarden.ro;</w:t>
      </w:r>
      <w:r>
        <w:rPr>
          <w:rFonts w:cs="Arial"/>
          <w:sz w:val="20"/>
          <w:szCs w:val="20"/>
          <w:lang w:val="en-AU"/>
        </w:rPr>
        <w:t xml:space="preserve"> e-mail: spitaluloravita@gmail.com</w:t>
      </w:r>
    </w:p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I B L I O G R A F I 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concursul de ocupare a functiei de manager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Spitalului Orasenesc Oravita, jud.Caras Severin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DIN DOMENIUL LEGISLATIEI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LEGEA nr. 95/2006 privind reforma in domeniul sanatatii,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LEGEA nr. 273/2006 privind finantele publice,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LEGEA contabilitatii nr. 82/1991,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LEGEA nr. 346/2002 privind asigurarea pentru accidente de munca si boli profesionale,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LEGEA nr. 53/2003CODUL MUNCII,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LEGEA nr.98/2016 privind achizitiile publice, cu modificarile s icompletarile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HOTARAREA GUVERNULUI nr.395/2016 pentru aprobarea Normelor metodologice de aplicare a prevederilor referitoare la atribuirea contractului de achizitie publica/acordului-cadru din     Legea nr. 98/2016 privind achizitiile publice,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ORDONANTA nr. 119/1999 privind controlul intern si controlul financiar preventiv,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ORDONANTA nr. 81/2003 privindre evaluarea si amortizarea activelor fixe aflate in patrimoniul institutiilor publice,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ORDINUL M.S. nr.870 din 1 iulie 2004 pentru aprobarea Regulamentului privind timpul de munca, organizarea si efectuarea garzilor in unitatile publice din sectorul sanitar,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ORDINUL M.S. nr. 196/139/2017 Ordin privind aprobarea Normelor metodologice de aplicare in anul 2017 a Hotararii Guvernului nr. 161/2016 pentru aprobarea pachetelor de servicii si a Contractului-cadru care reglementeaza conditiile acordarii asistentei medicale, a medicamentelor si a dispozitivelor medicale in cadrul sistemului de asigurari sociale de sanatate pentru anii 2016-2017 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12.ORDINUL nr. 923/2014 pentru aprobarea Normelor metodologice generale referitoare la exercitarea controlului financiar preventiv si a Codului specific de norme profesionale pentru persoanele care desfasoara activitatea de control financiar preventiv propriu,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ORDINUL nr. 1.792/2002 (actualizat) pentru aprobarea Normelor metodologice privind angajarea, lichidarea, ordonantarea si plata cheltuielilor institutiilor publice, precum si organizarea, evidenta si raportarea angajamentelor bugetare si legale,cu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ORDINUL M.S. nr. 1043/2010 privind aprobarea Normelor metodologice pentru elaborarea bugetului de venituri si cheltuieli al spitalului public,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ORDINUL  M.S. nr. 914/2006pentru aprobarea  normelor privind conditiile pe care trebuie sa le indeplineasca un spital in vederea obtinerii autorizatiei sanitare de functionare,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ORDINUL M.S. nr. 1470/2011 pentru aprobarea criteriilor privind angajarea si promovarea in functii, grade si trepte profesionale a personalului  contractual din unitatile sanitare publice din sectorul sanitar,  cumodificarile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HOTARAREA nr. 286/2011 pentru aprobarea Regulamentului-cadru privind stabilirea principiilor generale de ocupare a unui post vacant sau temporar vacant corespunzator functiilor contractuale si a criteriilor de promovare in grade sau trepte profesionale imediat superioare a personalului contractual din sectorul bugetar platit din fonduri publice,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ORDINUL M.S.  nr. 44/53/2010  privind aprobarea unor masuri de eficientizare a activitatii la nivelul asistentei medicale ambulatorii in vederea cresterii calitatii actului medical in cadrul sistemului de asigurari sociale de sanatate,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LEGEA nr.307/2006 privind apararea impotriva incendiilor,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LEGEA nr. 481/2004 (r1) privind protectia civila, republicata,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21.ORDIN  MAI 96/2016 pentru aprobarea criteriilor de performanta privind constituirea,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incadrarea si dotarea serviciilor voluntare si a serviciilor private pentru situatii de urgenta;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ORDIN nr. 400/2015 pentru aprobarea Codului controlului  intern managerial al entitatilor publice si ORDINUL nr. 200/2016 privind modificarea si completarea Ordinului secretarului  general al Guvernului nr.400/2015 pentru aprobarea Codului controlului intern/managerial al entitatilor publice, 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ORDINUL M.S.  nr. 1101/2016 privind prevenirea si limitarea infectiilor asociate asistentei medicale;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ORDINUL M.S. NR.377/2017 privind aprobarea Normelor tehnice de realizare a programelor nationale de sanatate publica pentru anii 2017 si 2018;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HOTARAREA Nr. 161/2016 pentru aprobarea pachetelor de servicii si a Contractului-cadru care reglementeaza conditiile acordarii asistentei medicale, a medicamentelor si a dispozitivelor medicale in cadrul sistemului de asigurari sociale de sanatate pentru anii 2016-2017, cu modificarile si completarile ulterioare;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ORDINUL M.S. nr.921/2006 privind stabilirea atributiilor Comitetului director din cadrul spitalului public , modificarile si completarile ulterioare;</w:t>
      </w:r>
    </w:p>
    <w:p>
      <w:pPr>
        <w:pStyle w:val="2"/>
        <w:autoSpaceDE w:val="0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ORDINUL M.S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nr.1384/2010 privind aprobarea modelului-cadru al contractului de management si a listei indicatorilor de performanta a activitatii managerului spitalului public;</w:t>
      </w:r>
    </w:p>
    <w:p>
      <w:pPr>
        <w:pStyle w:val="2"/>
        <w:autoSpaceDE w:val="0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ORDINUL M.S.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nr. 961/2016 pentru aprobarea Normelor tehnice privind curatarea, dezinfectia si sterilizarea in unitati sanitare publice si private;</w:t>
      </w:r>
    </w:p>
    <w:p>
      <w:pPr>
        <w:pStyle w:val="2"/>
        <w:autoSpaceDE w:val="0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 ORDINUL M.S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nr. 1226/2012  pentru aprobarea Normelor tehnice privind gestionarea deseurilor rezultate din activitati medicale si a Metodologiei de culegere a datelor pentru baza nationala de date,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cu modificarile si completarile ulterioare;</w:t>
      </w:r>
    </w:p>
    <w:p>
      <w:pPr>
        <w:pStyle w:val="2"/>
        <w:autoSpaceDE w:val="0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 LEGEA nr.46 din 21 ianuarie 2003 privind drepturile pacientului;</w:t>
      </w:r>
    </w:p>
    <w:p>
      <w:pPr>
        <w:pStyle w:val="2"/>
        <w:autoSpaceDE w:val="0"/>
        <w:autoSpaceDN w:val="0"/>
        <w:rPr>
          <w:sz w:val="24"/>
          <w:szCs w:val="24"/>
        </w:rPr>
      </w:pPr>
      <w:r>
        <w:rPr>
          <w:b w:val="0"/>
          <w:sz w:val="24"/>
          <w:szCs w:val="24"/>
        </w:rPr>
        <w:t>31. ORDINUL M.S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nr. 1.410 din 12 decembrie 2016 privind aprobarea Normelor de aplicare a Legii drepturilor pacientului nr.46/2203,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cu modificarile si completarile ulterioare</w:t>
      </w:r>
      <w:r>
        <w:rPr>
          <w:sz w:val="24"/>
          <w:szCs w:val="24"/>
        </w:rPr>
        <w:t>;</w:t>
      </w:r>
    </w:p>
    <w:p>
      <w:pPr>
        <w:pStyle w:val="2"/>
        <w:autoSpaceDE w:val="0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32. Ordinul M.S.39/2008 privind reorganizarea ambulatorului de specialitate al spitalului;</w:t>
      </w:r>
    </w:p>
    <w:p>
      <w:pPr>
        <w:pStyle w:val="2"/>
        <w:autoSpaceDE w:val="0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33. Ordinul M.S. 446/2017 privind aprobarea standardelor ,procedurii si metodologiei de evaluare si acreditare a spitalelor;</w:t>
      </w:r>
    </w:p>
    <w:p>
      <w:pPr>
        <w:pStyle w:val="2"/>
        <w:autoSpaceDE w:val="0"/>
        <w:autoSpaceDN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34. Legea dialogului social nr.62/2001 actualizata –Titlul II.Capitolul II,Sectiunea a 5a si         Titlul VIII Cap.I-V.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II.DOMENIU:MANAGEMENT SANITAR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Scoala Nationala de Sanatate Publica si Management  Sanitar – „ Managementul Spitalului “,  Bucuresti 2009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Popa I. “ Management general “, Editura ASE, 2005, Bucuresti.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DE ADMINISTRATIE AL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SPITALULUI ORASENESC ORAVITA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PRESEDINTE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ALMASAN LIVIU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170" w:right="126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Rounded MT Bold">
    <w:altName w:val="Nyal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05A93"/>
    <w:rsid w:val="001410D2"/>
    <w:rsid w:val="00157B31"/>
    <w:rsid w:val="00174F6E"/>
    <w:rsid w:val="001804B1"/>
    <w:rsid w:val="002260BB"/>
    <w:rsid w:val="00262050"/>
    <w:rsid w:val="002E305F"/>
    <w:rsid w:val="004032B5"/>
    <w:rsid w:val="00405A93"/>
    <w:rsid w:val="004B0BCF"/>
    <w:rsid w:val="005434C6"/>
    <w:rsid w:val="00564B46"/>
    <w:rsid w:val="005672C3"/>
    <w:rsid w:val="0057585B"/>
    <w:rsid w:val="00581193"/>
    <w:rsid w:val="005B61F9"/>
    <w:rsid w:val="005F3DA3"/>
    <w:rsid w:val="006B2C37"/>
    <w:rsid w:val="006E339B"/>
    <w:rsid w:val="00776D43"/>
    <w:rsid w:val="007863C3"/>
    <w:rsid w:val="007F1EE7"/>
    <w:rsid w:val="00875AE6"/>
    <w:rsid w:val="00975FBB"/>
    <w:rsid w:val="009816D0"/>
    <w:rsid w:val="009B4D31"/>
    <w:rsid w:val="00A57902"/>
    <w:rsid w:val="00A64849"/>
    <w:rsid w:val="00A84AA2"/>
    <w:rsid w:val="00AB1714"/>
    <w:rsid w:val="00AC0AA8"/>
    <w:rsid w:val="00B41F02"/>
    <w:rsid w:val="00B80053"/>
    <w:rsid w:val="00C1204D"/>
    <w:rsid w:val="00CD70F1"/>
    <w:rsid w:val="00D7018F"/>
    <w:rsid w:val="00D73B80"/>
    <w:rsid w:val="00D925BB"/>
    <w:rsid w:val="00DC5946"/>
    <w:rsid w:val="00EB77CA"/>
    <w:rsid w:val="00F82E59"/>
    <w:rsid w:val="00FE3D55"/>
    <w:rsid w:val="00FE4ECD"/>
    <w:rsid w:val="29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 w:eastAsiaTheme="minorHAnsi"/>
      <w:color w:val="000000"/>
      <w:sz w:val="24"/>
      <w:szCs w:val="24"/>
      <w:lang w:val="en-US" w:eastAsia="en-US" w:bidi="ar-SA"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7">
    <w:name w:val="Titlu 2 Caracte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1092</Words>
  <Characters>6228</Characters>
  <Lines>51</Lines>
  <Paragraphs>14</Paragraphs>
  <TotalTime>0</TotalTime>
  <ScaleCrop>false</ScaleCrop>
  <LinksUpToDate>false</LinksUpToDate>
  <CharactersWithSpaces>7306</CharactersWithSpaces>
  <Application>WPS Office_10.2.0.5971_F1E327BC-269C-435d-A152-05C5408002CA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2017-10-12T08:22:00Z</dcterms:created>
  <dc:creator>Contabilitate</dc:creator>
  <cp:lastModifiedBy>pc</cp:lastModifiedBy>
  <dcterms:modified xsi:type="dcterms:W3CDTF">2017-10-30T12:03:34Z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